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E6B0" w14:textId="70BDB19A" w:rsidR="004B5B83" w:rsidRPr="004B5B83" w:rsidRDefault="004B5B83" w:rsidP="004B5B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DC0032"/>
          <w:kern w:val="36"/>
          <w:sz w:val="48"/>
          <w:szCs w:val="48"/>
          <w:lang w:eastAsia="tr-TR"/>
        </w:rPr>
      </w:pPr>
      <w:r w:rsidRPr="004B5B83">
        <w:rPr>
          <w:rFonts w:ascii="Arial" w:eastAsia="Times New Roman" w:hAnsi="Arial" w:cs="Arial"/>
          <w:color w:val="DC0032"/>
          <w:kern w:val="36"/>
          <w:sz w:val="48"/>
          <w:szCs w:val="48"/>
          <w:lang w:eastAsia="tr-TR"/>
        </w:rPr>
        <w:t>İngilizce Dil Yeterlik Sınavı</w:t>
      </w:r>
      <w:r w:rsidR="00924119">
        <w:rPr>
          <w:rFonts w:ascii="Arial" w:eastAsia="Times New Roman" w:hAnsi="Arial" w:cs="Arial"/>
          <w:color w:val="DC0032"/>
          <w:kern w:val="36"/>
          <w:sz w:val="48"/>
          <w:szCs w:val="48"/>
          <w:lang w:eastAsia="tr-TR"/>
        </w:rPr>
        <w:t xml:space="preserve"> (Yatay Geçiş Öğrencileri İçin)</w:t>
      </w:r>
    </w:p>
    <w:p w14:paraId="20D3B127" w14:textId="23FD7AB8" w:rsidR="004B5B83" w:rsidRPr="004B5B83" w:rsidRDefault="004B5B83" w:rsidP="004B5B83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Yabancı Diller Birimi İngilizce Hazırlık Programı 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-202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3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Akademik Yılı </w:t>
      </w:r>
      <w:r w:rsidR="00FF0D59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Bahar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Yarıyılı DÜİYES Usul ve Esasları</w:t>
      </w:r>
    </w:p>
    <w:p w14:paraId="743FD605" w14:textId="7777777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Sevgili Öğrencilerimiz,</w:t>
      </w:r>
    </w:p>
    <w:p w14:paraId="50026824" w14:textId="60ED18D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-202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3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FF0D59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Bahar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Dönemi </w:t>
      </w:r>
      <w:r w:rsidR="00924119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Yatay Geçiş için 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İngilizce Yeterlik Sınavı (DÜİYES)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2E046C" w:rsidRPr="002E046C">
        <w:rPr>
          <w:rFonts w:ascii="Arial" w:eastAsia="Times New Roman" w:hAnsi="Arial" w:cs="Arial"/>
          <w:b/>
          <w:bCs/>
          <w:color w:val="373A36"/>
          <w:sz w:val="26"/>
          <w:szCs w:val="26"/>
          <w:lang w:eastAsia="tr-TR"/>
        </w:rPr>
        <w:t xml:space="preserve">15 Şubat 2023 Çarşamba 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günü yüz yüze olarak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Dudullu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Kampüsünde gerçekleştirilecektir. Sınav iki oturumdan oluşmaktadır, öğrencilerimizin </w:t>
      </w:r>
      <w:r w:rsidRPr="002E046C">
        <w:rPr>
          <w:rFonts w:ascii="Arial" w:eastAsia="Times New Roman" w:hAnsi="Arial" w:cs="Arial"/>
          <w:b/>
          <w:bCs/>
          <w:color w:val="373A36"/>
          <w:sz w:val="26"/>
          <w:szCs w:val="26"/>
          <w:lang w:eastAsia="tr-TR"/>
        </w:rPr>
        <w:t>her iki oturuma da </w:t>
      </w:r>
      <w:r w:rsidRP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katılmaları gerekmektedir.</w:t>
      </w:r>
    </w:p>
    <w:p w14:paraId="0761FD55" w14:textId="60EA8E4F" w:rsidR="004B5B83" w:rsidRPr="004B5B83" w:rsidRDefault="004B5B83" w:rsidP="004B5B8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Oturum: </w:t>
      </w:r>
      <w:proofErr w:type="gram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10:00 -</w:t>
      </w:r>
      <w:proofErr w:type="gramEnd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11:40</w:t>
      </w:r>
    </w:p>
    <w:p w14:paraId="55404798" w14:textId="0A324707" w:rsidR="004B5B83" w:rsidRPr="004B5B83" w:rsidRDefault="004B5B83" w:rsidP="004B5B8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Oturum: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gram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12:00 -</w:t>
      </w:r>
      <w:proofErr w:type="gramEnd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13:00</w:t>
      </w:r>
    </w:p>
    <w:p w14:paraId="1E078862" w14:textId="5DD4CED7" w:rsidR="004B5B83" w:rsidRPr="004B5B83" w:rsidRDefault="004B5B83" w:rsidP="004B5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Kimlik kontrolleri ve salona yerleştirme işlemlerinin zamanında yapılabilmesi için öğrencilerin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2E046C" w:rsidRPr="002E046C">
        <w:rPr>
          <w:rFonts w:ascii="Arial" w:eastAsia="Times New Roman" w:hAnsi="Arial" w:cs="Arial"/>
          <w:b/>
          <w:bCs/>
          <w:color w:val="373A36"/>
          <w:sz w:val="26"/>
          <w:szCs w:val="26"/>
          <w:lang w:eastAsia="tr-TR"/>
        </w:rPr>
        <w:t>09:30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’da sınava girecekleri salonda hazır bulunmaları zorunludur.</w:t>
      </w:r>
    </w:p>
    <w:p w14:paraId="2207DC3D" w14:textId="77777777" w:rsidR="004B5B83" w:rsidRPr="004B5B83" w:rsidRDefault="004B5B83" w:rsidP="004B5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Öğrencilerin sınavda güncel fotoğraflı, geçerli kimlik belgesi (öğrenci kimlik kartı, </w:t>
      </w:r>
      <w:proofErr w:type="gram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TC</w:t>
      </w:r>
      <w:proofErr w:type="gram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kimlik belgesi, pasaport, sürücü belgesi) bulundurmaları zorunludur. Geçerli kimlik belgesi bulundurmayan öğrenciler sınava katılım sağlayamayacaktır.</w:t>
      </w:r>
    </w:p>
    <w:p w14:paraId="2298D253" w14:textId="5194BA96" w:rsidR="004B5B83" w:rsidRPr="004B5B83" w:rsidRDefault="004B5B83" w:rsidP="004B5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Sınav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D.112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numaralı derslikte yapılacaktır.</w:t>
      </w:r>
    </w:p>
    <w:p w14:paraId="5BC97C8A" w14:textId="77777777" w:rsidR="004B5B83" w:rsidRPr="004B5B83" w:rsidRDefault="004B5B83" w:rsidP="004B5B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Öğrencilerin sınava mavi tükenmez kalem, kurşun kalem ve silgi getirmeleri gerekmektedir.</w:t>
      </w:r>
    </w:p>
    <w:p w14:paraId="5BBB916C" w14:textId="40380DF3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English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Proficiency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(DÜİYES)</w:t>
      </w:r>
      <w:r w:rsidR="007637BD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="007637BD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Dated</w:t>
      </w:r>
      <w:proofErr w:type="spellEnd"/>
      <w:r w:rsidR="000371A7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15 </w:t>
      </w:r>
      <w:proofErr w:type="spell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February</w:t>
      </w:r>
      <w:proofErr w:type="spellEnd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2023 </w:t>
      </w:r>
      <w:proofErr w:type="spell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Wednesday</w:t>
      </w:r>
      <w:proofErr w:type="spellEnd"/>
    </w:p>
    <w:p w14:paraId="45C6CD87" w14:textId="064C2479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Foreign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Languages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Unit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English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Preparatory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Program 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-202</w:t>
      </w:r>
      <w:r w:rsidR="0003381F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3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Academic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Year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0371A7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Spring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Semester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DÜİYES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Procedures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and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Principles</w:t>
      </w:r>
      <w:proofErr w:type="spellEnd"/>
    </w:p>
    <w:p w14:paraId="76C78018" w14:textId="7777777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Dear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,</w:t>
      </w:r>
    </w:p>
    <w:p w14:paraId="5E8A0091" w14:textId="5BB6F01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202</w:t>
      </w:r>
      <w:r w:rsidR="009A37AA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2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-202</w:t>
      </w:r>
      <w:r w:rsidR="009A37AA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3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302B7B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Spring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Semester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English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Proficiency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(DÜİYES)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will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be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administered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on 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15 </w:t>
      </w:r>
      <w:proofErr w:type="spell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February</w:t>
      </w:r>
      <w:proofErr w:type="spellEnd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2023 </w:t>
      </w:r>
      <w:proofErr w:type="spellStart"/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Wednesday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 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and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will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be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invigilated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face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face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on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Dudullu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Campus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.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consists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of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two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sessions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and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are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required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attend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 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both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sessions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.</w:t>
      </w:r>
    </w:p>
    <w:p w14:paraId="6F44B196" w14:textId="05C6974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Session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1:</w:t>
      </w:r>
      <w:r w:rsidR="007637BD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10:00 – 11:40</w:t>
      </w:r>
    </w:p>
    <w:p w14:paraId="395DAB73" w14:textId="33B3EF50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Session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2: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12:00 – 13:00</w:t>
      </w:r>
    </w:p>
    <w:p w14:paraId="59871A3E" w14:textId="06B80CEF" w:rsidR="004B5B83" w:rsidRPr="004B5B83" w:rsidRDefault="004B5B83" w:rsidP="004B5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are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be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present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in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class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where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they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will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take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at</w:t>
      </w:r>
      <w:r w:rsidR="002E046C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r w:rsidR="002E046C" w:rsidRPr="002E046C">
        <w:rPr>
          <w:rFonts w:ascii="Arial" w:eastAsia="Times New Roman" w:hAnsi="Arial" w:cs="Arial"/>
          <w:b/>
          <w:bCs/>
          <w:color w:val="373A36"/>
          <w:sz w:val="26"/>
          <w:szCs w:val="26"/>
          <w:lang w:eastAsia="tr-TR"/>
        </w:rPr>
        <w:t>09:30</w:t>
      </w: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 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that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invigilators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can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check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’ ID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cards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on time.</w:t>
      </w:r>
    </w:p>
    <w:p w14:paraId="2F069098" w14:textId="77777777" w:rsidR="004B5B83" w:rsidRPr="004B5B83" w:rsidRDefault="004B5B83" w:rsidP="004B5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must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have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valid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ID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with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photo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(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ID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card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,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passport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,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driver's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license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)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during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.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You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need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present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valid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ID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be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admitted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.</w:t>
      </w:r>
    </w:p>
    <w:p w14:paraId="29E5E96B" w14:textId="60F55309" w:rsidR="004B5B83" w:rsidRPr="004B5B83" w:rsidRDefault="004B5B83" w:rsidP="004B5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exam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will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be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conducted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in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room</w:t>
      </w:r>
      <w:proofErr w:type="spellEnd"/>
      <w:r w:rsidR="00924119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D.112</w:t>
      </w:r>
    </w:p>
    <w:p w14:paraId="74386B4F" w14:textId="77777777" w:rsidR="004B5B83" w:rsidRPr="004B5B83" w:rsidRDefault="004B5B83" w:rsidP="004B5B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The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students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need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to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bring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blue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pen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,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pencil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and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 xml:space="preserve"> an </w:t>
      </w:r>
      <w:proofErr w:type="spellStart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eraser</w:t>
      </w:r>
      <w:proofErr w:type="spellEnd"/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.</w:t>
      </w:r>
    </w:p>
    <w:p w14:paraId="3379B3CE" w14:textId="77777777" w:rsidR="004B5B83" w:rsidRPr="004B5B83" w:rsidRDefault="004B5B83" w:rsidP="004B5B83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73A36"/>
          <w:sz w:val="26"/>
          <w:szCs w:val="26"/>
          <w:lang w:eastAsia="tr-TR"/>
        </w:rPr>
      </w:pPr>
      <w:r w:rsidRPr="004B5B83">
        <w:rPr>
          <w:rFonts w:ascii="Arial" w:eastAsia="Times New Roman" w:hAnsi="Arial" w:cs="Arial"/>
          <w:color w:val="373A36"/>
          <w:sz w:val="26"/>
          <w:szCs w:val="26"/>
          <w:lang w:eastAsia="tr-TR"/>
        </w:rPr>
        <w:t>* </w:t>
      </w:r>
      <w:hyperlink r:id="rId5" w:tooltip="tıklayınız" w:history="1">
        <w:r w:rsidRPr="004B5B83">
          <w:rPr>
            <w:rFonts w:ascii="Arial" w:eastAsia="Times New Roman" w:hAnsi="Arial" w:cs="Arial"/>
            <w:color w:val="DC0032"/>
            <w:sz w:val="26"/>
            <w:szCs w:val="26"/>
            <w:u w:val="single"/>
            <w:lang w:eastAsia="tr-TR"/>
          </w:rPr>
          <w:t>DÜİYES OUTLINE</w:t>
        </w:r>
      </w:hyperlink>
    </w:p>
    <w:p w14:paraId="509F2FBA" w14:textId="77777777" w:rsidR="00067C8D" w:rsidRDefault="00067C8D"/>
    <w:sectPr w:rsidR="0006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789"/>
    <w:multiLevelType w:val="multilevel"/>
    <w:tmpl w:val="0930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50D8A"/>
    <w:multiLevelType w:val="multilevel"/>
    <w:tmpl w:val="20D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35596"/>
    <w:multiLevelType w:val="multilevel"/>
    <w:tmpl w:val="58D4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3"/>
    <w:rsid w:val="0003381F"/>
    <w:rsid w:val="000371A7"/>
    <w:rsid w:val="00067C8D"/>
    <w:rsid w:val="001A6C17"/>
    <w:rsid w:val="001D3874"/>
    <w:rsid w:val="002E046C"/>
    <w:rsid w:val="00302B7B"/>
    <w:rsid w:val="003E2EC6"/>
    <w:rsid w:val="004B5B83"/>
    <w:rsid w:val="004F7EA8"/>
    <w:rsid w:val="0059458A"/>
    <w:rsid w:val="006513C1"/>
    <w:rsid w:val="007637BD"/>
    <w:rsid w:val="00924119"/>
    <w:rsid w:val="009755EB"/>
    <w:rsid w:val="009A37AA"/>
    <w:rsid w:val="00A3494F"/>
    <w:rsid w:val="00BC580B"/>
    <w:rsid w:val="00CE2F6D"/>
    <w:rsid w:val="00D56702"/>
    <w:rsid w:val="00DA468C"/>
    <w:rsid w:val="00F05482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A8E"/>
  <w15:chartTrackingRefBased/>
  <w15:docId w15:val="{01CD1E3E-5669-41D7-9038-1750D8F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B5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5B8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B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B5B8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B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gus.edu.tr/docs/default-source/default-document-library/22-02-2022-duiyes-outline.pdf?sfvrsn=cfe4fa7a_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dc:description/>
  <cp:lastModifiedBy>Seyma Colak</cp:lastModifiedBy>
  <cp:revision>12</cp:revision>
  <cp:lastPrinted>2023-02-03T08:32:00Z</cp:lastPrinted>
  <dcterms:created xsi:type="dcterms:W3CDTF">2023-01-16T11:56:00Z</dcterms:created>
  <dcterms:modified xsi:type="dcterms:W3CDTF">2023-02-03T08:32:00Z</dcterms:modified>
</cp:coreProperties>
</file>